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1BD1" w14:textId="5A38506F" w:rsidR="00227014" w:rsidRPr="00B03978" w:rsidRDefault="00227014" w:rsidP="00227014">
      <w:pPr>
        <w:jc w:val="center"/>
        <w:rPr>
          <w:b/>
          <w:bCs/>
        </w:rPr>
      </w:pPr>
      <w:r w:rsidRPr="00B03978">
        <w:rPr>
          <w:rFonts w:hint="eastAsia"/>
          <w:b/>
          <w:bCs/>
        </w:rPr>
        <w:t>くじ抽選の方法について（郵便入札）</w:t>
      </w:r>
    </w:p>
    <w:p w14:paraId="713B191D" w14:textId="77777777" w:rsidR="00227014" w:rsidRDefault="00227014" w:rsidP="00227014">
      <w:pPr>
        <w:jc w:val="center"/>
      </w:pPr>
    </w:p>
    <w:p w14:paraId="30DDDA61" w14:textId="43AE7979" w:rsidR="00227014" w:rsidRDefault="00227014" w:rsidP="00227014">
      <w:r>
        <w:rPr>
          <w:rFonts w:hint="eastAsia"/>
        </w:rPr>
        <w:t xml:space="preserve">　郵便入札において、落札者となるべき同額の入札が2者以上あるときは、次の方法により落札者を決定する。</w:t>
      </w:r>
    </w:p>
    <w:p w14:paraId="4748C791" w14:textId="77777777" w:rsidR="00227014" w:rsidRDefault="00227014" w:rsidP="00227014"/>
    <w:p w14:paraId="47276090" w14:textId="4F8D9249" w:rsidR="00227014" w:rsidRPr="00B03978" w:rsidRDefault="00227014" w:rsidP="00227014">
      <w:pPr>
        <w:rPr>
          <w:b/>
          <w:bCs/>
        </w:rPr>
      </w:pPr>
      <w:r w:rsidRPr="00B03978">
        <w:rPr>
          <w:rFonts w:hint="eastAsia"/>
          <w:b/>
          <w:bCs/>
        </w:rPr>
        <w:t>１　くじ番号</w:t>
      </w:r>
    </w:p>
    <w:p w14:paraId="62F4A75E" w14:textId="0CFC60EF" w:rsidR="00227014" w:rsidRDefault="00227014" w:rsidP="00227014">
      <w:r>
        <w:rPr>
          <w:rFonts w:hint="eastAsia"/>
        </w:rPr>
        <w:t xml:space="preserve">　　くじ番号は、入札書に記載したくじ番号（任意の3桁の数字）</w:t>
      </w:r>
      <w:r w:rsidR="007C56D8">
        <w:rPr>
          <w:rFonts w:hint="eastAsia"/>
        </w:rPr>
        <w:t>とする。</w:t>
      </w:r>
    </w:p>
    <w:p w14:paraId="26119948" w14:textId="44C2F571" w:rsidR="00227014" w:rsidRDefault="00227014" w:rsidP="00227014">
      <w:r>
        <w:rPr>
          <w:rFonts w:hint="eastAsia"/>
        </w:rPr>
        <w:t xml:space="preserve">　　ただし、記載がない場合は「９９９」とする。</w:t>
      </w:r>
    </w:p>
    <w:p w14:paraId="1A72A12C" w14:textId="77777777" w:rsidR="00227014" w:rsidRDefault="00227014" w:rsidP="00227014"/>
    <w:p w14:paraId="52E39FBE" w14:textId="0B42CE57" w:rsidR="00227014" w:rsidRPr="00B03978" w:rsidRDefault="00227014" w:rsidP="00227014">
      <w:pPr>
        <w:rPr>
          <w:b/>
          <w:bCs/>
        </w:rPr>
      </w:pPr>
      <w:r w:rsidRPr="00B03978">
        <w:rPr>
          <w:rFonts w:hint="eastAsia"/>
          <w:b/>
          <w:bCs/>
        </w:rPr>
        <w:t>２　抽選番号の決定</w:t>
      </w:r>
    </w:p>
    <w:p w14:paraId="1F4C71F6" w14:textId="21D748FC" w:rsidR="00227014" w:rsidRDefault="00227014" w:rsidP="004211C2">
      <w:pPr>
        <w:ind w:left="210" w:hangingChars="100" w:hanging="210"/>
      </w:pPr>
      <w:r>
        <w:rPr>
          <w:rFonts w:hint="eastAsia"/>
        </w:rPr>
        <w:t xml:space="preserve">　　</w:t>
      </w:r>
      <w:r w:rsidR="004211C2">
        <w:rPr>
          <w:rFonts w:hint="eastAsia"/>
        </w:rPr>
        <w:t>同一価格の入札参加者（くじ対象者）に対し、入札書受付順に０から１，２、３・・と</w:t>
      </w:r>
      <w:r w:rsidR="00022EC6">
        <w:rPr>
          <w:rFonts w:hint="eastAsia"/>
        </w:rPr>
        <w:t>抽選</w:t>
      </w:r>
      <w:r w:rsidR="004211C2">
        <w:rPr>
          <w:rFonts w:hint="eastAsia"/>
        </w:rPr>
        <w:t>番号を割り振る。</w:t>
      </w:r>
    </w:p>
    <w:p w14:paraId="2B967A8E" w14:textId="77777777" w:rsidR="004211C2" w:rsidRDefault="004211C2" w:rsidP="004211C2">
      <w:pPr>
        <w:ind w:left="210" w:hangingChars="100" w:hanging="210"/>
      </w:pPr>
    </w:p>
    <w:p w14:paraId="5A374118" w14:textId="683B3487" w:rsidR="004211C2" w:rsidRPr="00B03978" w:rsidRDefault="004211C2" w:rsidP="004211C2">
      <w:pPr>
        <w:ind w:left="210" w:hangingChars="100" w:hanging="210"/>
        <w:rPr>
          <w:b/>
          <w:bCs/>
        </w:rPr>
      </w:pPr>
      <w:r w:rsidRPr="00B03978">
        <w:rPr>
          <w:rFonts w:hint="eastAsia"/>
          <w:b/>
          <w:bCs/>
        </w:rPr>
        <w:t>３　落札者の決定</w:t>
      </w:r>
    </w:p>
    <w:p w14:paraId="3C716991" w14:textId="7163D6A9" w:rsidR="004211C2" w:rsidRDefault="004211C2" w:rsidP="004211C2">
      <w:pPr>
        <w:ind w:left="210" w:hangingChars="100" w:hanging="210"/>
      </w:pPr>
      <w:r>
        <w:rPr>
          <w:rFonts w:hint="eastAsia"/>
        </w:rPr>
        <w:t xml:space="preserve">　　</w:t>
      </w:r>
      <w:r w:rsidR="00022EC6">
        <w:rPr>
          <w:rFonts w:hint="eastAsia"/>
        </w:rPr>
        <w:t>（１）同額入札の入札書に記載された任意の「くじ番号」を合計する</w:t>
      </w:r>
    </w:p>
    <w:p w14:paraId="0A75FDCA" w14:textId="09B9E811" w:rsidR="00022EC6" w:rsidRDefault="00022EC6" w:rsidP="004211C2">
      <w:pPr>
        <w:ind w:left="210" w:hangingChars="100" w:hanging="210"/>
      </w:pPr>
      <w:r>
        <w:rPr>
          <w:rFonts w:hint="eastAsia"/>
        </w:rPr>
        <w:t xml:space="preserve">　　（２）その合計額を同額入札書の数で割り、「余り」の数を算出する。</w:t>
      </w:r>
    </w:p>
    <w:p w14:paraId="30C426C3" w14:textId="445C8F45" w:rsidR="00022EC6" w:rsidRDefault="00022EC6" w:rsidP="004211C2">
      <w:pPr>
        <w:ind w:left="210" w:hangingChars="100" w:hanging="210"/>
      </w:pPr>
      <w:r>
        <w:rPr>
          <w:rFonts w:hint="eastAsia"/>
        </w:rPr>
        <w:t xml:space="preserve">　　（３）２の「抽選番号」と</w:t>
      </w:r>
      <w:r w:rsidR="00C61AA2">
        <w:rPr>
          <w:rFonts w:hint="eastAsia"/>
        </w:rPr>
        <w:t>上記（２）の「余り」が一致したものを落札者とする。</w:t>
      </w:r>
    </w:p>
    <w:p w14:paraId="40112562" w14:textId="11697CB7" w:rsidR="00022EC6" w:rsidRPr="004211C2" w:rsidRDefault="00022EC6" w:rsidP="004211C2">
      <w:pPr>
        <w:ind w:left="210" w:hangingChars="100" w:hanging="210"/>
      </w:pPr>
      <w:r>
        <w:rPr>
          <w:rFonts w:hint="eastAsia"/>
        </w:rPr>
        <w:t xml:space="preserve">　　</w:t>
      </w:r>
    </w:p>
    <w:p w14:paraId="25074F2F" w14:textId="69185885" w:rsidR="004211C2" w:rsidRPr="00B03978" w:rsidRDefault="00C61AA2" w:rsidP="004211C2">
      <w:pPr>
        <w:ind w:left="210" w:hangingChars="100" w:hanging="210"/>
        <w:rPr>
          <w:b/>
          <w:bCs/>
        </w:rPr>
      </w:pPr>
      <w:r w:rsidRPr="00B03978">
        <w:rPr>
          <w:rFonts w:hint="eastAsia"/>
          <w:b/>
          <w:bCs/>
        </w:rPr>
        <w:t>(例)入札参加者のうち3者が同額入札の場合</w:t>
      </w:r>
    </w:p>
    <w:p w14:paraId="5514A2E0" w14:textId="7CFDFF2C" w:rsidR="00C61AA2" w:rsidRPr="00B03978" w:rsidRDefault="00C61AA2" w:rsidP="00DE2B22">
      <w:pPr>
        <w:ind w:leftChars="100" w:left="210"/>
        <w:rPr>
          <w:b/>
          <w:bCs/>
        </w:rPr>
      </w:pPr>
      <w:r w:rsidRPr="00B03978">
        <w:rPr>
          <w:rFonts w:hint="eastAsia"/>
          <w:b/>
          <w:bCs/>
        </w:rPr>
        <w:t>〇抽選番号の付与</w:t>
      </w:r>
    </w:p>
    <w:tbl>
      <w:tblPr>
        <w:tblW w:w="694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4"/>
        <w:gridCol w:w="3642"/>
      </w:tblGrid>
      <w:tr w:rsidR="00C61AA2" w14:paraId="5C836C38" w14:textId="33409FE4" w:rsidTr="00B03978">
        <w:trPr>
          <w:trHeight w:val="391"/>
        </w:trPr>
        <w:tc>
          <w:tcPr>
            <w:tcW w:w="3304" w:type="dxa"/>
          </w:tcPr>
          <w:p w14:paraId="6CE9B2F6" w14:textId="465AF820" w:rsidR="00C61AA2" w:rsidRPr="00B03978" w:rsidRDefault="00C61AA2" w:rsidP="00C61AA2">
            <w:pPr>
              <w:jc w:val="center"/>
              <w:rPr>
                <w:b/>
                <w:bCs/>
              </w:rPr>
            </w:pPr>
            <w:bookmarkStart w:id="0" w:name="_Hlk207029071"/>
            <w:r w:rsidRPr="00B03978">
              <w:rPr>
                <w:rFonts w:hint="eastAsia"/>
                <w:b/>
                <w:bCs/>
              </w:rPr>
              <w:t>業</w:t>
            </w:r>
            <w:r w:rsidR="00B03978">
              <w:rPr>
                <w:rFonts w:hint="eastAsia"/>
                <w:b/>
                <w:bCs/>
              </w:rPr>
              <w:t xml:space="preserve"> </w:t>
            </w:r>
            <w:r w:rsidRPr="00B03978">
              <w:rPr>
                <w:rFonts w:hint="eastAsia"/>
                <w:b/>
                <w:bCs/>
              </w:rPr>
              <w:t>者</w:t>
            </w:r>
            <w:r w:rsidR="00B03978">
              <w:rPr>
                <w:rFonts w:hint="eastAsia"/>
                <w:b/>
                <w:bCs/>
              </w:rPr>
              <w:t xml:space="preserve"> </w:t>
            </w:r>
            <w:r w:rsidRPr="00B03978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3642" w:type="dxa"/>
          </w:tcPr>
          <w:p w14:paraId="5142B562" w14:textId="32BFE8D8" w:rsidR="00C61AA2" w:rsidRPr="00B03978" w:rsidRDefault="00C61AA2" w:rsidP="00C61AA2">
            <w:pPr>
              <w:jc w:val="center"/>
              <w:rPr>
                <w:b/>
                <w:bCs/>
              </w:rPr>
            </w:pPr>
            <w:r w:rsidRPr="00B03978">
              <w:rPr>
                <w:rFonts w:hint="eastAsia"/>
                <w:b/>
                <w:bCs/>
              </w:rPr>
              <w:t>抽選番号（受付順）</w:t>
            </w:r>
          </w:p>
        </w:tc>
      </w:tr>
      <w:tr w:rsidR="00C61AA2" w14:paraId="097B6574" w14:textId="3C61772C" w:rsidTr="00B03978">
        <w:trPr>
          <w:trHeight w:val="391"/>
        </w:trPr>
        <w:tc>
          <w:tcPr>
            <w:tcW w:w="3304" w:type="dxa"/>
          </w:tcPr>
          <w:p w14:paraId="690BEC76" w14:textId="622CC415" w:rsidR="00C61AA2" w:rsidRDefault="00C61AA2" w:rsidP="00C61AA2">
            <w:pPr>
              <w:jc w:val="center"/>
            </w:pPr>
            <w:r>
              <w:rPr>
                <w:rFonts w:hint="eastAsia"/>
              </w:rPr>
              <w:t>A</w:t>
            </w:r>
            <w:r w:rsidR="00D539BD">
              <w:rPr>
                <w:rFonts w:hint="eastAsia"/>
              </w:rPr>
              <w:t>者</w:t>
            </w:r>
          </w:p>
        </w:tc>
        <w:tc>
          <w:tcPr>
            <w:tcW w:w="3642" w:type="dxa"/>
          </w:tcPr>
          <w:p w14:paraId="0225AB7B" w14:textId="30602105" w:rsidR="00C61AA2" w:rsidRDefault="00C61AA2" w:rsidP="00C61AA2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C61AA2" w14:paraId="11B6E3BF" w14:textId="33E00E91" w:rsidTr="00B03978">
        <w:trPr>
          <w:trHeight w:val="391"/>
        </w:trPr>
        <w:tc>
          <w:tcPr>
            <w:tcW w:w="3304" w:type="dxa"/>
          </w:tcPr>
          <w:p w14:paraId="5394E235" w14:textId="459426B6" w:rsidR="00C61AA2" w:rsidRDefault="00C61AA2" w:rsidP="00C61AA2">
            <w:pPr>
              <w:jc w:val="center"/>
            </w:pPr>
            <w:r>
              <w:rPr>
                <w:rFonts w:hint="eastAsia"/>
              </w:rPr>
              <w:t>B者</w:t>
            </w:r>
          </w:p>
        </w:tc>
        <w:tc>
          <w:tcPr>
            <w:tcW w:w="3642" w:type="dxa"/>
          </w:tcPr>
          <w:p w14:paraId="359B93AA" w14:textId="4F24FF8C" w:rsidR="00C61AA2" w:rsidRDefault="00C61AA2" w:rsidP="00C61AA2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C61AA2" w14:paraId="4924D16B" w14:textId="2A2C5A21" w:rsidTr="00B03978">
        <w:trPr>
          <w:trHeight w:val="391"/>
        </w:trPr>
        <w:tc>
          <w:tcPr>
            <w:tcW w:w="3304" w:type="dxa"/>
          </w:tcPr>
          <w:p w14:paraId="6985B2AF" w14:textId="775E34F9" w:rsidR="00C61AA2" w:rsidRDefault="00C61AA2" w:rsidP="00C61AA2">
            <w:pPr>
              <w:jc w:val="center"/>
            </w:pPr>
            <w:r>
              <w:rPr>
                <w:rFonts w:hint="eastAsia"/>
              </w:rPr>
              <w:t>C</w:t>
            </w:r>
            <w:r w:rsidR="00D539BD">
              <w:rPr>
                <w:rFonts w:hint="eastAsia"/>
              </w:rPr>
              <w:t>者</w:t>
            </w:r>
          </w:p>
        </w:tc>
        <w:tc>
          <w:tcPr>
            <w:tcW w:w="3642" w:type="dxa"/>
          </w:tcPr>
          <w:p w14:paraId="028A7C1C" w14:textId="010EB52B" w:rsidR="00C61AA2" w:rsidRDefault="00C61AA2" w:rsidP="00C61AA2">
            <w:pPr>
              <w:jc w:val="center"/>
            </w:pPr>
            <w:r>
              <w:rPr>
                <w:rFonts w:hint="eastAsia"/>
              </w:rPr>
              <w:t>２</w:t>
            </w:r>
          </w:p>
        </w:tc>
      </w:tr>
      <w:bookmarkEnd w:id="0"/>
    </w:tbl>
    <w:p w14:paraId="25C829E2" w14:textId="77777777" w:rsidR="00C61AA2" w:rsidRDefault="00C61AA2" w:rsidP="004211C2">
      <w:pPr>
        <w:ind w:left="210" w:hangingChars="100" w:hanging="210"/>
      </w:pPr>
    </w:p>
    <w:p w14:paraId="56C61254" w14:textId="06A432FB" w:rsidR="00C61AA2" w:rsidRPr="00B03978" w:rsidRDefault="00C61AA2" w:rsidP="00DE2B22">
      <w:pPr>
        <w:ind w:leftChars="100" w:left="210"/>
        <w:rPr>
          <w:b/>
          <w:bCs/>
        </w:rPr>
      </w:pPr>
      <w:r w:rsidRPr="00B03978">
        <w:rPr>
          <w:rFonts w:hint="eastAsia"/>
          <w:b/>
          <w:bCs/>
        </w:rPr>
        <w:t>〇</w:t>
      </w:r>
      <w:r w:rsidR="00DE2B22" w:rsidRPr="00B03978">
        <w:rPr>
          <w:rFonts w:hint="eastAsia"/>
          <w:b/>
          <w:bCs/>
        </w:rPr>
        <w:t>くじ番号の合計を同額入札者の数で割り、余り</w:t>
      </w:r>
      <w:r w:rsidR="00D539BD">
        <w:rPr>
          <w:rFonts w:hint="eastAsia"/>
          <w:b/>
          <w:bCs/>
        </w:rPr>
        <w:t>を</w:t>
      </w:r>
      <w:r w:rsidR="00DE2B22" w:rsidRPr="00B03978">
        <w:rPr>
          <w:rFonts w:hint="eastAsia"/>
          <w:b/>
          <w:bCs/>
        </w:rPr>
        <w:t>算出</w:t>
      </w:r>
    </w:p>
    <w:tbl>
      <w:tblPr>
        <w:tblW w:w="694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4"/>
        <w:gridCol w:w="3642"/>
      </w:tblGrid>
      <w:tr w:rsidR="00C61AA2" w14:paraId="6A8D92E2" w14:textId="77777777" w:rsidTr="00B03978">
        <w:trPr>
          <w:trHeight w:val="391"/>
        </w:trPr>
        <w:tc>
          <w:tcPr>
            <w:tcW w:w="3304" w:type="dxa"/>
          </w:tcPr>
          <w:p w14:paraId="70BC2423" w14:textId="7DE92BA2" w:rsidR="00C61AA2" w:rsidRPr="00B03978" w:rsidRDefault="00C61AA2" w:rsidP="00C61AA2">
            <w:pPr>
              <w:jc w:val="center"/>
              <w:rPr>
                <w:b/>
                <w:bCs/>
              </w:rPr>
            </w:pPr>
            <w:r w:rsidRPr="00B03978">
              <w:rPr>
                <w:rFonts w:hint="eastAsia"/>
                <w:b/>
                <w:bCs/>
              </w:rPr>
              <w:t>業</w:t>
            </w:r>
            <w:r w:rsidR="00B03978">
              <w:rPr>
                <w:rFonts w:hint="eastAsia"/>
                <w:b/>
                <w:bCs/>
              </w:rPr>
              <w:t xml:space="preserve"> </w:t>
            </w:r>
            <w:r w:rsidRPr="00B03978">
              <w:rPr>
                <w:rFonts w:hint="eastAsia"/>
                <w:b/>
                <w:bCs/>
              </w:rPr>
              <w:t>者</w:t>
            </w:r>
            <w:r w:rsidR="00B03978">
              <w:rPr>
                <w:rFonts w:hint="eastAsia"/>
                <w:b/>
                <w:bCs/>
              </w:rPr>
              <w:t xml:space="preserve"> </w:t>
            </w:r>
            <w:r w:rsidRPr="00B03978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3642" w:type="dxa"/>
          </w:tcPr>
          <w:p w14:paraId="7CC34727" w14:textId="2EBA9954" w:rsidR="00C61AA2" w:rsidRPr="00B03978" w:rsidRDefault="00C61AA2" w:rsidP="00C61AA2">
            <w:pPr>
              <w:jc w:val="center"/>
              <w:rPr>
                <w:b/>
                <w:bCs/>
              </w:rPr>
            </w:pPr>
            <w:r w:rsidRPr="00B03978">
              <w:rPr>
                <w:rFonts w:hint="eastAsia"/>
                <w:b/>
                <w:bCs/>
              </w:rPr>
              <w:t>くじ番号</w:t>
            </w:r>
          </w:p>
        </w:tc>
      </w:tr>
      <w:tr w:rsidR="00C61AA2" w14:paraId="469221BD" w14:textId="77777777" w:rsidTr="00B03978">
        <w:trPr>
          <w:trHeight w:val="391"/>
        </w:trPr>
        <w:tc>
          <w:tcPr>
            <w:tcW w:w="3304" w:type="dxa"/>
          </w:tcPr>
          <w:p w14:paraId="5448E1B6" w14:textId="2E797B15" w:rsidR="00C61AA2" w:rsidRDefault="00C61AA2" w:rsidP="00C61AA2">
            <w:pPr>
              <w:jc w:val="center"/>
            </w:pPr>
            <w:r>
              <w:rPr>
                <w:rFonts w:hint="eastAsia"/>
              </w:rPr>
              <w:t>A</w:t>
            </w:r>
            <w:r w:rsidR="00D539BD">
              <w:rPr>
                <w:rFonts w:hint="eastAsia"/>
              </w:rPr>
              <w:t>者</w:t>
            </w:r>
          </w:p>
        </w:tc>
        <w:tc>
          <w:tcPr>
            <w:tcW w:w="3642" w:type="dxa"/>
          </w:tcPr>
          <w:p w14:paraId="0B07D564" w14:textId="4878AA4C" w:rsidR="00C61AA2" w:rsidRDefault="00DE2B22" w:rsidP="00C61AA2">
            <w:pPr>
              <w:jc w:val="center"/>
            </w:pPr>
            <w:r>
              <w:rPr>
                <w:rFonts w:hint="eastAsia"/>
              </w:rPr>
              <w:t>１１０</w:t>
            </w:r>
          </w:p>
        </w:tc>
      </w:tr>
      <w:tr w:rsidR="00C61AA2" w14:paraId="3F514D86" w14:textId="77777777" w:rsidTr="00B03978">
        <w:trPr>
          <w:trHeight w:val="391"/>
        </w:trPr>
        <w:tc>
          <w:tcPr>
            <w:tcW w:w="3304" w:type="dxa"/>
          </w:tcPr>
          <w:p w14:paraId="6F252347" w14:textId="77777777" w:rsidR="00C61AA2" w:rsidRDefault="00C61AA2" w:rsidP="00C61AA2">
            <w:pPr>
              <w:jc w:val="center"/>
            </w:pPr>
            <w:r>
              <w:rPr>
                <w:rFonts w:hint="eastAsia"/>
              </w:rPr>
              <w:t>B者</w:t>
            </w:r>
          </w:p>
        </w:tc>
        <w:tc>
          <w:tcPr>
            <w:tcW w:w="3642" w:type="dxa"/>
          </w:tcPr>
          <w:p w14:paraId="7EC74FE7" w14:textId="260E6A63" w:rsidR="00C61AA2" w:rsidRDefault="00DE2B22" w:rsidP="00C61AA2">
            <w:pPr>
              <w:jc w:val="center"/>
            </w:pPr>
            <w:r>
              <w:rPr>
                <w:rFonts w:hint="eastAsia"/>
              </w:rPr>
              <w:t>２２１</w:t>
            </w:r>
          </w:p>
        </w:tc>
      </w:tr>
      <w:tr w:rsidR="00C61AA2" w14:paraId="3AA8695D" w14:textId="77777777" w:rsidTr="00B03978">
        <w:trPr>
          <w:trHeight w:val="391"/>
        </w:trPr>
        <w:tc>
          <w:tcPr>
            <w:tcW w:w="3304" w:type="dxa"/>
          </w:tcPr>
          <w:p w14:paraId="2D17EA38" w14:textId="0D7B5C0C" w:rsidR="00C61AA2" w:rsidRDefault="00C61AA2" w:rsidP="00C61AA2">
            <w:pPr>
              <w:jc w:val="center"/>
            </w:pPr>
            <w:r>
              <w:rPr>
                <w:rFonts w:hint="eastAsia"/>
              </w:rPr>
              <w:t>C</w:t>
            </w:r>
            <w:r w:rsidR="00D539BD">
              <w:rPr>
                <w:rFonts w:hint="eastAsia"/>
              </w:rPr>
              <w:t>者</w:t>
            </w:r>
          </w:p>
        </w:tc>
        <w:tc>
          <w:tcPr>
            <w:tcW w:w="3642" w:type="dxa"/>
          </w:tcPr>
          <w:p w14:paraId="09812656" w14:textId="731F8710" w:rsidR="00C61AA2" w:rsidRDefault="00DE2B22" w:rsidP="00C61AA2">
            <w:pPr>
              <w:jc w:val="center"/>
            </w:pPr>
            <w:r>
              <w:rPr>
                <w:rFonts w:hint="eastAsia"/>
              </w:rPr>
              <w:t>３３３</w:t>
            </w:r>
          </w:p>
        </w:tc>
      </w:tr>
    </w:tbl>
    <w:p w14:paraId="718CFF90" w14:textId="652EFE57" w:rsidR="00C61AA2" w:rsidRDefault="00DE2B22" w:rsidP="004211C2">
      <w:pPr>
        <w:ind w:left="210" w:hangingChars="100" w:hanging="210"/>
      </w:pPr>
      <w:r>
        <w:rPr>
          <w:rFonts w:hint="eastAsia"/>
        </w:rPr>
        <w:t xml:space="preserve">　　　</w:t>
      </w:r>
      <w:r w:rsidRPr="00DE2B22">
        <w:rPr>
          <w:rFonts w:hint="eastAsia"/>
          <w:u w:val="wave"/>
        </w:rPr>
        <w:t>（１１０＋２２１＋３３３）</w:t>
      </w:r>
      <w:r>
        <w:rPr>
          <w:rFonts w:hint="eastAsia"/>
        </w:rPr>
        <w:t>÷３＝</w:t>
      </w:r>
      <w:r w:rsidR="001F51E7">
        <w:rPr>
          <w:rFonts w:hint="eastAsia"/>
        </w:rPr>
        <w:t xml:space="preserve">２２１　　</w:t>
      </w:r>
      <w:r>
        <w:rPr>
          <w:rFonts w:hint="eastAsia"/>
        </w:rPr>
        <w:t xml:space="preserve">　</w:t>
      </w:r>
      <w:r w:rsidRPr="00D539BD">
        <w:rPr>
          <w:rFonts w:hint="eastAsia"/>
          <w:b/>
          <w:bCs/>
        </w:rPr>
        <w:t>余り「</w:t>
      </w:r>
      <w:r w:rsidR="00B03978" w:rsidRPr="00D539BD">
        <w:rPr>
          <w:rFonts w:hint="eastAsia"/>
          <w:b/>
          <w:bCs/>
        </w:rPr>
        <w:t>１</w:t>
      </w:r>
      <w:r w:rsidRPr="00D539BD">
        <w:rPr>
          <w:rFonts w:hint="eastAsia"/>
          <w:b/>
          <w:bCs/>
        </w:rPr>
        <w:t>」</w:t>
      </w:r>
    </w:p>
    <w:p w14:paraId="545D6CEB" w14:textId="14A63FD3" w:rsidR="00DE2B22" w:rsidRDefault="00DE2B22" w:rsidP="00DE2B22">
      <w:pPr>
        <w:ind w:leftChars="100" w:left="210" w:firstLineChars="700" w:firstLine="1470"/>
      </w:pPr>
      <w:r>
        <w:rPr>
          <w:rFonts w:hint="eastAsia"/>
        </w:rPr>
        <w:t>６６４</w:t>
      </w:r>
    </w:p>
    <w:p w14:paraId="28039415" w14:textId="77777777" w:rsidR="00B03978" w:rsidRDefault="00DE2B22" w:rsidP="00DE2B22">
      <w:pPr>
        <w:jc w:val="both"/>
      </w:pPr>
      <w:r>
        <w:rPr>
          <w:rFonts w:hint="eastAsia"/>
        </w:rPr>
        <w:t xml:space="preserve">　</w:t>
      </w:r>
    </w:p>
    <w:p w14:paraId="7F0EFBC8" w14:textId="158EF2C1" w:rsidR="00DE2B22" w:rsidRPr="00B03978" w:rsidRDefault="00DE2B22" w:rsidP="00B03978">
      <w:pPr>
        <w:ind w:firstLineChars="100" w:firstLine="210"/>
        <w:jc w:val="both"/>
        <w:rPr>
          <w:b/>
          <w:bCs/>
        </w:rPr>
      </w:pPr>
      <w:r w:rsidRPr="00B03978">
        <w:rPr>
          <w:rFonts w:hint="eastAsia"/>
          <w:b/>
          <w:bCs/>
        </w:rPr>
        <w:t>〇落札者の決定</w:t>
      </w:r>
    </w:p>
    <w:tbl>
      <w:tblPr>
        <w:tblW w:w="694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2160"/>
        <w:gridCol w:w="2273"/>
      </w:tblGrid>
      <w:tr w:rsidR="00B03978" w14:paraId="5EB06B98" w14:textId="34F2D2E4" w:rsidTr="00EA25F4">
        <w:trPr>
          <w:trHeight w:val="391"/>
        </w:trPr>
        <w:tc>
          <w:tcPr>
            <w:tcW w:w="2513" w:type="dxa"/>
          </w:tcPr>
          <w:p w14:paraId="605E8204" w14:textId="12C23DC5" w:rsidR="00B03978" w:rsidRPr="00B03978" w:rsidRDefault="00B03978" w:rsidP="000407D4">
            <w:pPr>
              <w:jc w:val="center"/>
              <w:rPr>
                <w:b/>
                <w:bCs/>
              </w:rPr>
            </w:pPr>
            <w:r w:rsidRPr="00B03978">
              <w:rPr>
                <w:rFonts w:hint="eastAsia"/>
                <w:b/>
                <w:bCs/>
              </w:rPr>
              <w:t>業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03978">
              <w:rPr>
                <w:rFonts w:hint="eastAsia"/>
                <w:b/>
                <w:bCs/>
              </w:rPr>
              <w:t>者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03978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2160" w:type="dxa"/>
          </w:tcPr>
          <w:p w14:paraId="24AEBDB4" w14:textId="3C64D498" w:rsidR="00B03978" w:rsidRPr="00B03978" w:rsidRDefault="00B03978" w:rsidP="000407D4">
            <w:pPr>
              <w:jc w:val="center"/>
              <w:rPr>
                <w:b/>
                <w:bCs/>
              </w:rPr>
            </w:pPr>
            <w:r w:rsidRPr="00B03978">
              <w:rPr>
                <w:rFonts w:hint="eastAsia"/>
                <w:b/>
                <w:bCs/>
              </w:rPr>
              <w:t>抽選番号</w:t>
            </w:r>
          </w:p>
        </w:tc>
        <w:tc>
          <w:tcPr>
            <w:tcW w:w="2273" w:type="dxa"/>
          </w:tcPr>
          <w:p w14:paraId="629137E3" w14:textId="40C860D8" w:rsidR="00B03978" w:rsidRPr="00B03978" w:rsidRDefault="00B03978" w:rsidP="000407D4">
            <w:pPr>
              <w:jc w:val="center"/>
              <w:rPr>
                <w:b/>
                <w:bCs/>
              </w:rPr>
            </w:pPr>
            <w:r w:rsidRPr="00B03978">
              <w:rPr>
                <w:rFonts w:hint="eastAsia"/>
                <w:b/>
                <w:bCs/>
              </w:rPr>
              <w:t>落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B03978">
              <w:rPr>
                <w:rFonts w:hint="eastAsia"/>
                <w:b/>
                <w:bCs/>
              </w:rPr>
              <w:t>札</w:t>
            </w:r>
          </w:p>
        </w:tc>
      </w:tr>
      <w:tr w:rsidR="00B03978" w14:paraId="5D2133BD" w14:textId="707235CD" w:rsidTr="00C0677A">
        <w:trPr>
          <w:trHeight w:val="391"/>
        </w:trPr>
        <w:tc>
          <w:tcPr>
            <w:tcW w:w="2513" w:type="dxa"/>
          </w:tcPr>
          <w:p w14:paraId="311C91D1" w14:textId="2CF74221" w:rsidR="00B03978" w:rsidRDefault="00B03978" w:rsidP="000407D4">
            <w:pPr>
              <w:jc w:val="center"/>
            </w:pPr>
            <w:r>
              <w:rPr>
                <w:rFonts w:hint="eastAsia"/>
              </w:rPr>
              <w:t>A</w:t>
            </w:r>
            <w:r w:rsidR="00D539BD">
              <w:rPr>
                <w:rFonts w:hint="eastAsia"/>
              </w:rPr>
              <w:t>者</w:t>
            </w:r>
          </w:p>
        </w:tc>
        <w:tc>
          <w:tcPr>
            <w:tcW w:w="2160" w:type="dxa"/>
          </w:tcPr>
          <w:p w14:paraId="3012D279" w14:textId="3C5036DB" w:rsidR="00B03978" w:rsidRDefault="00B03978" w:rsidP="000407D4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2273" w:type="dxa"/>
          </w:tcPr>
          <w:p w14:paraId="6886DB1A" w14:textId="77777777" w:rsidR="00B03978" w:rsidRDefault="00B03978" w:rsidP="000407D4">
            <w:pPr>
              <w:jc w:val="center"/>
            </w:pPr>
          </w:p>
        </w:tc>
      </w:tr>
      <w:tr w:rsidR="00B03978" w14:paraId="22A777B8" w14:textId="17E93CF7" w:rsidTr="003E38F2">
        <w:trPr>
          <w:trHeight w:val="391"/>
        </w:trPr>
        <w:tc>
          <w:tcPr>
            <w:tcW w:w="2513" w:type="dxa"/>
          </w:tcPr>
          <w:p w14:paraId="5DCAB3F2" w14:textId="77777777" w:rsidR="00B03978" w:rsidRDefault="00B03978" w:rsidP="000407D4">
            <w:pPr>
              <w:jc w:val="center"/>
            </w:pPr>
            <w:r>
              <w:rPr>
                <w:rFonts w:hint="eastAsia"/>
              </w:rPr>
              <w:t>B者</w:t>
            </w:r>
          </w:p>
        </w:tc>
        <w:tc>
          <w:tcPr>
            <w:tcW w:w="2160" w:type="dxa"/>
          </w:tcPr>
          <w:p w14:paraId="44664665" w14:textId="3805D45A" w:rsidR="00B03978" w:rsidRPr="00D539BD" w:rsidRDefault="00B03978" w:rsidP="00D539BD">
            <w:pPr>
              <w:jc w:val="center"/>
              <w:rPr>
                <w:b/>
                <w:bCs/>
              </w:rPr>
            </w:pPr>
            <w:r w:rsidRPr="00D539BD">
              <w:rPr>
                <w:rFonts w:hint="eastAsia"/>
                <w:b/>
                <w:bCs/>
                <w:shd w:val="pct15" w:color="auto" w:fill="FFFFFF"/>
              </w:rPr>
              <w:t>１</w:t>
            </w:r>
          </w:p>
        </w:tc>
        <w:tc>
          <w:tcPr>
            <w:tcW w:w="2273" w:type="dxa"/>
          </w:tcPr>
          <w:p w14:paraId="69D47BC9" w14:textId="3197546F" w:rsidR="00B03978" w:rsidRPr="00D539BD" w:rsidRDefault="00B03978" w:rsidP="000407D4">
            <w:pPr>
              <w:jc w:val="center"/>
              <w:rPr>
                <w:b/>
                <w:bCs/>
              </w:rPr>
            </w:pPr>
            <w:r w:rsidRPr="00D539BD">
              <w:rPr>
                <w:rFonts w:hint="eastAsia"/>
                <w:b/>
                <w:bCs/>
              </w:rPr>
              <w:t>〇</w:t>
            </w:r>
          </w:p>
        </w:tc>
      </w:tr>
      <w:tr w:rsidR="00B03978" w14:paraId="413BB3F2" w14:textId="0622DA70" w:rsidTr="003B6A8B">
        <w:trPr>
          <w:trHeight w:val="391"/>
        </w:trPr>
        <w:tc>
          <w:tcPr>
            <w:tcW w:w="2513" w:type="dxa"/>
          </w:tcPr>
          <w:p w14:paraId="0DA89E52" w14:textId="6ACBEF96" w:rsidR="00B03978" w:rsidRDefault="00B03978" w:rsidP="000407D4">
            <w:pPr>
              <w:jc w:val="center"/>
            </w:pPr>
            <w:r>
              <w:rPr>
                <w:rFonts w:hint="eastAsia"/>
              </w:rPr>
              <w:t>C</w:t>
            </w:r>
            <w:r w:rsidR="00D539BD">
              <w:rPr>
                <w:rFonts w:hint="eastAsia"/>
              </w:rPr>
              <w:t>者</w:t>
            </w:r>
          </w:p>
        </w:tc>
        <w:tc>
          <w:tcPr>
            <w:tcW w:w="2160" w:type="dxa"/>
          </w:tcPr>
          <w:p w14:paraId="18CE666A" w14:textId="44C56902" w:rsidR="00B03978" w:rsidRDefault="00B03978" w:rsidP="000407D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73" w:type="dxa"/>
          </w:tcPr>
          <w:p w14:paraId="0222AA1F" w14:textId="77777777" w:rsidR="00B03978" w:rsidRDefault="00B03978" w:rsidP="000407D4">
            <w:pPr>
              <w:jc w:val="center"/>
            </w:pPr>
          </w:p>
        </w:tc>
      </w:tr>
    </w:tbl>
    <w:p w14:paraId="499E7E42" w14:textId="77777777" w:rsidR="00DE2B22" w:rsidRPr="00DE2B22" w:rsidRDefault="00DE2B22" w:rsidP="00DE2B22">
      <w:pPr>
        <w:jc w:val="both"/>
      </w:pPr>
    </w:p>
    <w:sectPr w:rsidR="00DE2B22" w:rsidRPr="00DE2B22" w:rsidSect="00B0397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81BF" w14:textId="77777777" w:rsidR="00D811A5" w:rsidRDefault="00D811A5" w:rsidP="004211C2">
      <w:r>
        <w:separator/>
      </w:r>
    </w:p>
  </w:endnote>
  <w:endnote w:type="continuationSeparator" w:id="0">
    <w:p w14:paraId="35ADA2AF" w14:textId="77777777" w:rsidR="00D811A5" w:rsidRDefault="00D811A5" w:rsidP="0042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AB42" w14:textId="77777777" w:rsidR="00D811A5" w:rsidRDefault="00D811A5" w:rsidP="004211C2">
      <w:r>
        <w:separator/>
      </w:r>
    </w:p>
  </w:footnote>
  <w:footnote w:type="continuationSeparator" w:id="0">
    <w:p w14:paraId="5795AE10" w14:textId="77777777" w:rsidR="00D811A5" w:rsidRDefault="00D811A5" w:rsidP="00421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14"/>
    <w:rsid w:val="00022EC6"/>
    <w:rsid w:val="001259BE"/>
    <w:rsid w:val="001F51E7"/>
    <w:rsid w:val="00227014"/>
    <w:rsid w:val="004211C2"/>
    <w:rsid w:val="004C5490"/>
    <w:rsid w:val="005B68E2"/>
    <w:rsid w:val="005F3E46"/>
    <w:rsid w:val="00606B79"/>
    <w:rsid w:val="0072741D"/>
    <w:rsid w:val="007C56D8"/>
    <w:rsid w:val="00833544"/>
    <w:rsid w:val="00876FF2"/>
    <w:rsid w:val="009447DE"/>
    <w:rsid w:val="00A66379"/>
    <w:rsid w:val="00B03978"/>
    <w:rsid w:val="00B62AFC"/>
    <w:rsid w:val="00BD6C36"/>
    <w:rsid w:val="00C61AA2"/>
    <w:rsid w:val="00D53808"/>
    <w:rsid w:val="00D539BD"/>
    <w:rsid w:val="00D811A5"/>
    <w:rsid w:val="00DE2B22"/>
    <w:rsid w:val="00E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4C2E7"/>
  <w15:chartTrackingRefBased/>
  <w15:docId w15:val="{519FAE54-7998-4B68-B88E-22656165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0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0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0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0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0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0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0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0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0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0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7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0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0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0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0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7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0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701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701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2701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11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11C2"/>
  </w:style>
  <w:style w:type="paragraph" w:styleId="ac">
    <w:name w:val="footer"/>
    <w:basedOn w:val="a"/>
    <w:link w:val="ad"/>
    <w:uiPriority w:val="99"/>
    <w:unhideWhenUsed/>
    <w:rsid w:val="004211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53C44-069C-47DC-82B1-5874D8BF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seireikai</cp:lastModifiedBy>
  <cp:revision>2</cp:revision>
  <cp:lastPrinted>2025-08-25T07:04:00Z</cp:lastPrinted>
  <dcterms:created xsi:type="dcterms:W3CDTF">2025-10-01T00:19:00Z</dcterms:created>
  <dcterms:modified xsi:type="dcterms:W3CDTF">2025-10-01T00:19:00Z</dcterms:modified>
</cp:coreProperties>
</file>